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ARKUSZ OBSERWACJI lekcji/zajęć w SZKOLE PODSTAWOWEJ W BUKWAŁDZIE </w:t>
      </w:r>
    </w:p>
    <w:p w14:paraId="00000002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Imię i nazwisko nauczyciela </w:t>
      </w:r>
    </w:p>
    <w:p w14:paraId="00000003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Przedmiot/ Edukacja (0-III) </w:t>
      </w:r>
      <w:r>
        <w:rPr>
          <w:i/>
          <w:color w:val="000000"/>
          <w:sz w:val="40"/>
          <w:szCs w:val="40"/>
          <w:vertAlign w:val="superscript"/>
        </w:rPr>
        <w:t xml:space="preserve">Język angielski </w:t>
      </w:r>
      <w:r>
        <w:rPr>
          <w:b/>
          <w:color w:val="000000"/>
          <w:sz w:val="24"/>
          <w:szCs w:val="24"/>
        </w:rPr>
        <w:t xml:space="preserve">Klasa </w:t>
      </w:r>
      <w:r>
        <w:rPr>
          <w:i/>
          <w:color w:val="000000"/>
          <w:sz w:val="24"/>
          <w:szCs w:val="24"/>
        </w:rPr>
        <w:t xml:space="preserve">IV </w:t>
      </w:r>
      <w:r>
        <w:rPr>
          <w:b/>
          <w:color w:val="000000"/>
          <w:sz w:val="24"/>
          <w:szCs w:val="24"/>
        </w:rPr>
        <w:t xml:space="preserve">Data obserwacji </w:t>
      </w:r>
    </w:p>
    <w:p w14:paraId="00000004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CELE OBSERWACJI </w:t>
      </w:r>
    </w:p>
    <w:p w14:paraId="00000005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Informowanie uczniów o celach lekcji </w:t>
      </w: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Realizacja podstawy programowej </w:t>
      </w:r>
    </w:p>
    <w:p w14:paraId="00000006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Pozyskiwanie informacji zwrotnej o osiągnięciu celów zajęć </w:t>
      </w: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Trafność doboru metod nauczania do możliwości i potrzeb uczniów (dostosowania) </w:t>
      </w:r>
    </w:p>
    <w:p w14:paraId="00000007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Indywidualizacja nauczania w toku zajęć </w:t>
      </w: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24"/>
          <w:szCs w:val="24"/>
        </w:rPr>
        <w:t xml:space="preserve">Rozwijanie kreatywności i przedsiębiorczości uczniów </w:t>
      </w:r>
      <w:r>
        <w:rPr>
          <w:b/>
          <w:color w:val="000000"/>
          <w:sz w:val="24"/>
          <w:szCs w:val="24"/>
        </w:rPr>
        <w:t xml:space="preserve">x </w:t>
      </w:r>
      <w:r>
        <w:rPr>
          <w:color w:val="000000"/>
          <w:sz w:val="40"/>
          <w:szCs w:val="40"/>
          <w:vertAlign w:val="superscript"/>
        </w:rPr>
        <w:t>Rozwijanie kompetencji cyfrowych uczniów, w tym bezpieczne i celowe wykorzystyw</w:t>
      </w:r>
      <w:r>
        <w:rPr>
          <w:color w:val="000000"/>
          <w:sz w:val="40"/>
          <w:szCs w:val="40"/>
          <w:vertAlign w:val="superscript"/>
        </w:rPr>
        <w:t xml:space="preserve">anie </w:t>
      </w:r>
      <w:r>
        <w:rPr>
          <w:color w:val="000000"/>
          <w:sz w:val="24"/>
          <w:szCs w:val="24"/>
        </w:rPr>
        <w:t xml:space="preserve">informacyjno-komunikacyjnych w realizacji podstawy programowej kształcenia ogólnego </w:t>
      </w:r>
    </w:p>
    <w:p w14:paraId="00000008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  <w:vertAlign w:val="superscript"/>
        </w:rPr>
      </w:pPr>
      <w:r>
        <w:rPr>
          <w:color w:val="000000"/>
          <w:sz w:val="40"/>
          <w:szCs w:val="40"/>
          <w:vertAlign w:val="superscript"/>
        </w:rPr>
        <w:t xml:space="preserve">technologii </w:t>
      </w:r>
    </w:p>
    <w:p w14:paraId="00000009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Kształcenie umiejętności pracy zespołowej </w:t>
      </w:r>
    </w:p>
    <w:p w14:paraId="0000000A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ROZMOWA PRZEDHOSPITACYJNA </w:t>
      </w:r>
    </w:p>
    <w:p w14:paraId="0000000B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Treści nauczania z podstawy programowej </w:t>
      </w:r>
    </w:p>
    <w:p w14:paraId="0000000C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  <w:vertAlign w:val="superscript"/>
        </w:rPr>
      </w:pPr>
      <w:r>
        <w:rPr>
          <w:b/>
          <w:color w:val="000000"/>
          <w:sz w:val="24"/>
          <w:szCs w:val="24"/>
        </w:rPr>
        <w:t>Przedmioty codziennego użytku, zaimki dzie</w:t>
      </w:r>
      <w:r>
        <w:rPr>
          <w:b/>
          <w:color w:val="000000"/>
          <w:sz w:val="24"/>
          <w:szCs w:val="24"/>
        </w:rPr>
        <w:t xml:space="preserve">rżawcze, dopełniacz saksoński Identyfikowanie i nazywanie przedmiotów codziennego użytku Czytanie i słuchanie: </w:t>
      </w:r>
      <w:r>
        <w:rPr>
          <w:color w:val="000000"/>
          <w:sz w:val="24"/>
          <w:szCs w:val="24"/>
        </w:rPr>
        <w:t xml:space="preserve">ogólne rozumienie tekstu, wyszukiwanie szczegółowych in- formacji (prawda/fałsz) </w:t>
      </w:r>
      <w:r>
        <w:rPr>
          <w:b/>
          <w:color w:val="000000"/>
          <w:sz w:val="24"/>
          <w:szCs w:val="24"/>
        </w:rPr>
        <w:t xml:space="preserve">Słuchanie: </w:t>
      </w:r>
      <w:r>
        <w:rPr>
          <w:color w:val="000000"/>
          <w:sz w:val="24"/>
          <w:szCs w:val="24"/>
        </w:rPr>
        <w:t>dopowiadanie brakujących słów, identyfikowanie przedm</w:t>
      </w:r>
      <w:r>
        <w:rPr>
          <w:color w:val="000000"/>
          <w:sz w:val="24"/>
          <w:szCs w:val="24"/>
        </w:rPr>
        <w:t xml:space="preserve">iotów </w:t>
      </w:r>
      <w:r>
        <w:rPr>
          <w:b/>
          <w:color w:val="000000"/>
          <w:sz w:val="24"/>
          <w:szCs w:val="24"/>
        </w:rPr>
        <w:t xml:space="preserve">Mówienie: </w:t>
      </w:r>
      <w:r>
        <w:rPr>
          <w:color w:val="000000"/>
          <w:sz w:val="24"/>
          <w:szCs w:val="24"/>
        </w:rPr>
        <w:t xml:space="preserve">odgrywanie scenek, zadawanie pytań dotyczących posiadanych </w:t>
      </w:r>
      <w:proofErr w:type="spellStart"/>
      <w:r>
        <w:rPr>
          <w:color w:val="000000"/>
          <w:sz w:val="24"/>
          <w:szCs w:val="24"/>
        </w:rPr>
        <w:t>rze</w:t>
      </w:r>
      <w:proofErr w:type="spellEnd"/>
      <w:r>
        <w:rPr>
          <w:color w:val="000000"/>
          <w:sz w:val="24"/>
          <w:szCs w:val="24"/>
        </w:rPr>
        <w:t xml:space="preserve">- czy i udzielanie odpowiedzi Realizacja podstawy programowej: I.5 II.5 III.4 VI.3I.5 </w:t>
      </w:r>
      <w:r>
        <w:rPr>
          <w:b/>
          <w:color w:val="000000"/>
          <w:sz w:val="24"/>
          <w:szCs w:val="24"/>
        </w:rPr>
        <w:t xml:space="preserve">Temat zajęć </w:t>
      </w:r>
      <w:proofErr w:type="spellStart"/>
      <w:r>
        <w:rPr>
          <w:color w:val="000000"/>
          <w:sz w:val="24"/>
          <w:szCs w:val="24"/>
        </w:rPr>
        <w:t>You’re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explorers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now</w:t>
      </w:r>
      <w:proofErr w:type="spellEnd"/>
      <w:r>
        <w:rPr>
          <w:color w:val="000000"/>
          <w:sz w:val="24"/>
          <w:szCs w:val="24"/>
        </w:rPr>
        <w:t xml:space="preserve">! </w:t>
      </w:r>
      <w:r>
        <w:rPr>
          <w:b/>
          <w:color w:val="000000"/>
          <w:sz w:val="24"/>
          <w:szCs w:val="24"/>
        </w:rPr>
        <w:t xml:space="preserve">Cele ogólne </w:t>
      </w:r>
      <w:r>
        <w:rPr>
          <w:color w:val="000000"/>
          <w:sz w:val="40"/>
          <w:szCs w:val="40"/>
          <w:vertAlign w:val="superscript"/>
        </w:rPr>
        <w:t xml:space="preserve">Uczeń czyta i słucha ze zrozumieniem, potrafi </w:t>
      </w:r>
      <w:r>
        <w:rPr>
          <w:color w:val="000000"/>
          <w:sz w:val="40"/>
          <w:szCs w:val="40"/>
          <w:vertAlign w:val="superscript"/>
        </w:rPr>
        <w:t xml:space="preserve">nazwać przedmioty widoczne na </w:t>
      </w:r>
    </w:p>
    <w:p w14:paraId="0000000D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zdjęciach, zna i stosuje przymiotniki dzierżawcze i dopełniacz saksoński. </w:t>
      </w:r>
    </w:p>
    <w:p w14:paraId="0000000E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Wymagania szczegółowe </w:t>
      </w:r>
    </w:p>
    <w:p w14:paraId="0000000F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Uczeń: </w:t>
      </w:r>
    </w:p>
    <w:p w14:paraId="00000010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określa, czy podane zdania są zgodne z treścią tekstu, czy nie (prawda/fałsz), - odgrywa scenki z przedstawionej historyjki. Wykonując podane zadania, </w:t>
      </w:r>
    </w:p>
    <w:p w14:paraId="00000011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popełnia błędy. - zna, rozróżnia i podaje nazwy wybranych przedmiotów. - identyfikuje przedmioty wskaz</w:t>
      </w:r>
      <w:r>
        <w:rPr>
          <w:color w:val="000000"/>
          <w:sz w:val="24"/>
          <w:szCs w:val="24"/>
        </w:rPr>
        <w:t xml:space="preserve">ane w ramce na ilustracjach historyjki. - nazywa przedmioty przedstawione na zdjęciach. - na podstawie nagrania wybiera przedstawione na zdjęciach ulubione </w:t>
      </w:r>
    </w:p>
    <w:p w14:paraId="00000012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przedmioty dzieci, popełniając przy tym nieliczne błędy. - zna zasady tworzenia i stosowania dopełn</w:t>
      </w:r>
      <w:r>
        <w:rPr>
          <w:color w:val="000000"/>
          <w:sz w:val="24"/>
          <w:szCs w:val="24"/>
        </w:rPr>
        <w:t xml:space="preserve">iacza saksońskiego oraz zna zaimki </w:t>
      </w:r>
    </w:p>
    <w:p w14:paraId="00000013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dzierżawcze: </w:t>
      </w:r>
      <w:r>
        <w:rPr>
          <w:i/>
          <w:color w:val="000000"/>
          <w:sz w:val="24"/>
          <w:szCs w:val="24"/>
        </w:rPr>
        <w:t xml:space="preserve">my, </w:t>
      </w:r>
      <w:proofErr w:type="spellStart"/>
      <w:r>
        <w:rPr>
          <w:i/>
          <w:color w:val="000000"/>
          <w:sz w:val="24"/>
          <w:szCs w:val="24"/>
        </w:rPr>
        <w:t>your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his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her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its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our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their</w:t>
      </w:r>
      <w:proofErr w:type="spellEnd"/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- uzupełnia zdania zaimkami </w:t>
      </w:r>
      <w:r>
        <w:rPr>
          <w:color w:val="000000"/>
          <w:sz w:val="24"/>
          <w:szCs w:val="24"/>
        </w:rPr>
        <w:lastRenderedPageBreak/>
        <w:t xml:space="preserve">dzierżawczymi zgodnymi z treścią tekstu </w:t>
      </w:r>
    </w:p>
    <w:p w14:paraId="00000014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historyjki. - </w:t>
      </w:r>
      <w:proofErr w:type="spellStart"/>
      <w:r>
        <w:rPr>
          <w:color w:val="000000"/>
          <w:sz w:val="24"/>
          <w:szCs w:val="24"/>
        </w:rPr>
        <w:t>zupełnia</w:t>
      </w:r>
      <w:proofErr w:type="spellEnd"/>
      <w:r>
        <w:rPr>
          <w:color w:val="000000"/>
          <w:sz w:val="24"/>
          <w:szCs w:val="24"/>
        </w:rPr>
        <w:t xml:space="preserve"> zdania podanymi w ramce zaimkami dzierżawczymi. </w:t>
      </w:r>
      <w:r>
        <w:rPr>
          <w:b/>
          <w:color w:val="000000"/>
          <w:sz w:val="24"/>
          <w:szCs w:val="24"/>
        </w:rPr>
        <w:t xml:space="preserve">Zaplanowane metody, formy pracy, środki dydaktyczne </w:t>
      </w:r>
    </w:p>
    <w:p w14:paraId="00000015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Praca indywidualna </w:t>
      </w:r>
    </w:p>
    <w:p w14:paraId="00000016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Praca w grupie </w:t>
      </w:r>
    </w:p>
    <w:p w14:paraId="00000017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Praca w parach </w:t>
      </w:r>
    </w:p>
    <w:p w14:paraId="00000018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Odgrywanie scenek </w:t>
      </w:r>
    </w:p>
    <w:p w14:paraId="00000019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Wyszukiwanie informacji w tekście mówionym </w:t>
      </w:r>
    </w:p>
    <w:p w14:paraId="0000001A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Karty</w:t>
      </w:r>
      <w:r>
        <w:rPr>
          <w:color w:val="000000"/>
          <w:sz w:val="24"/>
          <w:szCs w:val="24"/>
        </w:rPr>
        <w:t xml:space="preserve"> obrazkowe </w:t>
      </w:r>
    </w:p>
    <w:p w14:paraId="0000001B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Zeszyty ćwiczeń, podręcznik, zeszyt </w:t>
      </w:r>
    </w:p>
    <w:p w14:paraId="0000001C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Nagrania, laptop, tablica interaktywna </w:t>
      </w:r>
    </w:p>
    <w:p w14:paraId="0000001D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Karty pracy </w:t>
      </w:r>
      <w:r>
        <w:rPr>
          <w:b/>
          <w:color w:val="000000"/>
          <w:sz w:val="24"/>
          <w:szCs w:val="24"/>
        </w:rPr>
        <w:t xml:space="preserve">Zaplanowane sposoby indywidualizacji pracy </w:t>
      </w:r>
    </w:p>
    <w:p w14:paraId="0000001E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Zastosowanie dodatkowych kart pracy dla uczniów ze szczególnymi potrzebami edukacyjnymi, praca indywidualna z uczniami potrzebującymi pomocy, monitorowanie pracy. </w:t>
      </w:r>
    </w:p>
    <w:p w14:paraId="0000001F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Planowany przebieg zajęć </w:t>
      </w:r>
    </w:p>
    <w:p w14:paraId="00000020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Sprawdzenie obecności. 2. Przedstawienie celów i zapisanie tema</w:t>
      </w:r>
      <w:r>
        <w:rPr>
          <w:color w:val="000000"/>
          <w:sz w:val="24"/>
          <w:szCs w:val="24"/>
        </w:rPr>
        <w:t xml:space="preserve">tu lekcji z wykorzystaniem tablicy </w:t>
      </w:r>
    </w:p>
    <w:p w14:paraId="00000021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interaktywnej. 3. Uczniowie słuchają i śledzą historyjkę obrazkową, następnie odczytują ja z </w:t>
      </w:r>
    </w:p>
    <w:p w14:paraId="00000022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podziałem na role-przy użyciu tablicy interaktywnej i oprogramowania do podręcznika. 4. Uczniowie czytają zdania do tekstu i w</w:t>
      </w:r>
      <w:r>
        <w:rPr>
          <w:color w:val="000000"/>
          <w:sz w:val="24"/>
          <w:szCs w:val="24"/>
        </w:rPr>
        <w:t xml:space="preserve">skazują zdania prawdziwe. 5. Nauczyciel przedstawia uczniom nowe słownictwo stosując karty obrazkowe a </w:t>
      </w:r>
    </w:p>
    <w:p w14:paraId="00000023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następnie uczniowie przepisują słówka z tłumaczeniami do zeszytu. Uczniowie, którzy maja trudności z zapisem , zapisują część wyrazów po śladzie na doda</w:t>
      </w:r>
      <w:r>
        <w:rPr>
          <w:color w:val="000000"/>
          <w:sz w:val="24"/>
          <w:szCs w:val="24"/>
        </w:rPr>
        <w:t xml:space="preserve">tkowych kartach pracy. 6. Uczniowie grają w grę językowa polegająca na odnalezieniu kart z przedmiotami </w:t>
      </w:r>
    </w:p>
    <w:p w14:paraId="00000024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ukrytymi w klasie(po odnalezieniu karty muszą nazwać przedmiot). 7. Uczniowie słuchają nagrania i powtarzają słowa.-przy użyciu tablicy </w:t>
      </w:r>
    </w:p>
    <w:p w14:paraId="00000025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interaktywnej </w:t>
      </w:r>
      <w:r>
        <w:rPr>
          <w:color w:val="000000"/>
          <w:sz w:val="24"/>
          <w:szCs w:val="24"/>
        </w:rPr>
        <w:t xml:space="preserve">i oprogramowania do podręcznika. 8. Uczniowie nazywają przedmioty na zdjęciach a następnie słuchają nagrania i </w:t>
      </w:r>
    </w:p>
    <w:p w14:paraId="00000026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wskazują ulubione przedmioty dzieci – przy użyciu tablicy interaktywnej i oprogramowania do podręcznika. 9. Uczniowie przepisują zdania do zeszy</w:t>
      </w:r>
      <w:r>
        <w:rPr>
          <w:color w:val="000000"/>
          <w:sz w:val="24"/>
          <w:szCs w:val="24"/>
        </w:rPr>
        <w:t xml:space="preserve">tu i uzupełniają zdania z historyjki </w:t>
      </w:r>
    </w:p>
    <w:p w14:paraId="00000027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(uczniowie mający trudności zapisują same odpowiedzi). 10. Uczniowie poznają przymiotniki dzierżawcze oraz dopełniacz saksoński i ich </w:t>
      </w:r>
    </w:p>
    <w:p w14:paraId="00000028" w14:textId="77777777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zastosowanie w zdaniu. Wykonują ćwiczenia z zeszytu ćwiczeń. 11. Podsumowanie lekcj</w:t>
      </w:r>
      <w:r>
        <w:rPr>
          <w:color w:val="000000"/>
          <w:sz w:val="24"/>
          <w:szCs w:val="24"/>
        </w:rPr>
        <w:t xml:space="preserve">i i ocena aktywności uczniów. </w:t>
      </w:r>
      <w:r>
        <w:rPr>
          <w:b/>
          <w:color w:val="000000"/>
          <w:sz w:val="24"/>
          <w:szCs w:val="24"/>
        </w:rPr>
        <w:t xml:space="preserve">Zaplanowane formy oceniania </w:t>
      </w:r>
    </w:p>
    <w:p w14:paraId="0000002B" w14:textId="50D52474" w:rsidR="00567041" w:rsidRDefault="00123E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56704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41"/>
    <w:rsid w:val="00123E0A"/>
    <w:rsid w:val="005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95DE"/>
  <w15:docId w15:val="{39FDD036-7CC9-4D4E-A828-34DC364C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magwrz1969@gmail.com</cp:lastModifiedBy>
  <cp:revision>2</cp:revision>
  <dcterms:created xsi:type="dcterms:W3CDTF">2020-05-29T13:11:00Z</dcterms:created>
  <dcterms:modified xsi:type="dcterms:W3CDTF">2020-05-29T13:11:00Z</dcterms:modified>
</cp:coreProperties>
</file>